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8C" w:rsidRDefault="00B44992">
      <w:pPr>
        <w:spacing w:after="0" w:line="259" w:lineRule="auto"/>
        <w:ind w:left="586" w:firstLine="0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38100</wp:posOffset>
            </wp:positionV>
            <wp:extent cx="1008380" cy="736600"/>
            <wp:effectExtent l="0" t="0" r="0" b="0"/>
            <wp:wrapSquare wrapText="bothSides"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T.C.</w:t>
      </w:r>
    </w:p>
    <w:p w:rsidR="00EF248C" w:rsidRDefault="00B44992">
      <w:pPr>
        <w:spacing w:after="0" w:line="264" w:lineRule="auto"/>
        <w:ind w:left="596" w:right="2"/>
        <w:jc w:val="center"/>
      </w:pPr>
      <w:r>
        <w:rPr>
          <w:b/>
          <w:color w:val="232323"/>
        </w:rPr>
        <w:t>SAĞLIK BAKANLIĞI</w:t>
      </w:r>
    </w:p>
    <w:p w:rsidR="00EF248C" w:rsidRDefault="00B44992">
      <w:pPr>
        <w:spacing w:after="0" w:line="264" w:lineRule="auto"/>
        <w:ind w:left="596" w:right="2"/>
        <w:jc w:val="center"/>
      </w:pPr>
      <w:r>
        <w:rPr>
          <w:b/>
          <w:color w:val="232323"/>
        </w:rPr>
        <w:t>İL SAĞLIK MÜDÜRLÜĞÜ</w:t>
      </w:r>
    </w:p>
    <w:p w:rsidR="00EF248C" w:rsidRDefault="00B44992">
      <w:pPr>
        <w:spacing w:after="882" w:line="264" w:lineRule="auto"/>
        <w:ind w:left="596" w:right="60"/>
        <w:jc w:val="center"/>
      </w:pPr>
      <w:r>
        <w:rPr>
          <w:b/>
          <w:color w:val="232323"/>
        </w:rPr>
        <w:t xml:space="preserve">ANKARA ŞEHİR HASTANESİ </w:t>
      </w:r>
    </w:p>
    <w:p w:rsidR="00EF248C" w:rsidRDefault="00B44992">
      <w:pPr>
        <w:spacing w:after="216" w:line="259" w:lineRule="auto"/>
        <w:ind w:left="11" w:right="64"/>
        <w:jc w:val="center"/>
      </w:pPr>
      <w:r>
        <w:rPr>
          <w:b/>
          <w:color w:val="C00000"/>
        </w:rPr>
        <w:t xml:space="preserve">“BİLİMSEL ÇALIŞMA DESTEK PUANI” BAŞVURUSU </w:t>
      </w:r>
    </w:p>
    <w:p w:rsidR="00EF248C" w:rsidRDefault="00B44992">
      <w:pPr>
        <w:spacing w:after="336" w:line="259" w:lineRule="auto"/>
        <w:ind w:left="11"/>
        <w:jc w:val="center"/>
      </w:pPr>
      <w:r>
        <w:rPr>
          <w:b/>
          <w:color w:val="C00000"/>
        </w:rPr>
        <w:t>YAPARKEN DİKKAT EDİLECEK HUSUSLAR</w:t>
      </w:r>
    </w:p>
    <w:p w:rsidR="00EF248C" w:rsidRDefault="00B44992">
      <w:pPr>
        <w:ind w:left="0" w:firstLine="708"/>
      </w:pPr>
      <w:r>
        <w:t xml:space="preserve"> Yapılan çalışmalardan bir defaya mahsus destek puan talep edilecek olup, bu konuya kişilerin hassasiyet göstermeleri gerekmektedir.</w:t>
      </w:r>
    </w:p>
    <w:p w:rsidR="00EF248C" w:rsidRDefault="00B44992">
      <w:pPr>
        <w:numPr>
          <w:ilvl w:val="0"/>
          <w:numId w:val="1"/>
        </w:numPr>
        <w:ind w:hanging="284"/>
      </w:pPr>
      <w:r>
        <w:t>Bilimsel çalışmaların değerlendirilmesi Hastanemizin</w:t>
      </w:r>
      <w:r w:rsidR="001A7EA7">
        <w:t xml:space="preserve"> </w:t>
      </w:r>
      <w:r>
        <w:rPr>
          <w:b/>
          <w:i/>
        </w:rPr>
        <w:t>“</w:t>
      </w:r>
      <w:r w:rsidR="001A7EA7">
        <w:rPr>
          <w:b/>
          <w:i/>
        </w:rPr>
        <w:t>Hastane İnceleme Heyetleri</w:t>
      </w:r>
      <w:r>
        <w:rPr>
          <w:b/>
          <w:i/>
        </w:rPr>
        <w:t>”</w:t>
      </w:r>
      <w:r>
        <w:t xml:space="preserve"> tarafından ayda 1 kez olmak üzere periyodik olarak yapılmaktadır. </w:t>
      </w:r>
    </w:p>
    <w:p w:rsidR="00EF248C" w:rsidRDefault="00B44992">
      <w:pPr>
        <w:numPr>
          <w:ilvl w:val="0"/>
          <w:numId w:val="1"/>
        </w:numPr>
        <w:ind w:hanging="284"/>
      </w:pPr>
      <w:r>
        <w:t>Bilimsel Çalışma destek puanları ‘’</w:t>
      </w:r>
      <w:r w:rsidR="001A7EA7">
        <w:rPr>
          <w:b/>
          <w:bCs/>
        </w:rPr>
        <w:t>Hastane</w:t>
      </w:r>
      <w:r>
        <w:rPr>
          <w:b/>
          <w:bCs/>
        </w:rPr>
        <w:t xml:space="preserve"> İnceleme Heyeti</w:t>
      </w:r>
      <w:r>
        <w:t xml:space="preserve">’’ </w:t>
      </w:r>
      <w:proofErr w:type="spellStart"/>
      <w:r>
        <w:t>sekreteryasına</w:t>
      </w:r>
      <w:proofErr w:type="spellEnd"/>
      <w:r>
        <w:t xml:space="preserve"> teslim edilecektir.</w:t>
      </w:r>
    </w:p>
    <w:p w:rsidR="00EF248C" w:rsidRDefault="00B44992">
      <w:pPr>
        <w:numPr>
          <w:ilvl w:val="0"/>
          <w:numId w:val="1"/>
        </w:numPr>
        <w:ind w:hanging="284"/>
      </w:pPr>
      <w:r>
        <w:t>Yayınların komisyon tarafından değerlendirilebilmesi için; ekte belirtilen belgeler</w:t>
      </w:r>
      <w:r w:rsidR="001A7EA7">
        <w:t xml:space="preserve"> eksiksiz olarak teslim edilmelidir</w:t>
      </w:r>
      <w:r>
        <w:t>.</w:t>
      </w:r>
    </w:p>
    <w:p w:rsidR="00EF248C" w:rsidRDefault="00B44992">
      <w:pPr>
        <w:numPr>
          <w:ilvl w:val="0"/>
          <w:numId w:val="1"/>
        </w:numPr>
        <w:spacing w:after="438"/>
        <w:ind w:hanging="284"/>
      </w:pPr>
      <w:r>
        <w:t>Çalışmaların, “</w:t>
      </w:r>
      <w:r>
        <w:rPr>
          <w:b/>
        </w:rPr>
        <w:t>ilgili dönemi kapsaması”</w:t>
      </w:r>
      <w:r>
        <w:t xml:space="preserve"> ve “</w:t>
      </w:r>
      <w:r>
        <w:rPr>
          <w:b/>
        </w:rPr>
        <w:t>daha önce puan başvurusu yapılmamış çalışmalar”</w:t>
      </w:r>
      <w:r>
        <w:t xml:space="preserve"> olması gerekmektedir. </w:t>
      </w:r>
    </w:p>
    <w:p w:rsidR="00EF248C" w:rsidRDefault="00B44992">
      <w:pPr>
        <w:numPr>
          <w:ilvl w:val="0"/>
          <w:numId w:val="1"/>
        </w:numPr>
        <w:spacing w:after="438"/>
        <w:ind w:hanging="284"/>
      </w:pPr>
      <w:r>
        <w:rPr>
          <w:b/>
        </w:rPr>
        <w:t>Belgelerin eksik olması durumunda yayınlar değerlendirmeye alınma</w:t>
      </w:r>
      <w:r w:rsidR="001A7EA7">
        <w:rPr>
          <w:b/>
        </w:rPr>
        <w:t>yacaktır</w:t>
      </w:r>
      <w:r>
        <w:rPr>
          <w:b/>
        </w:rPr>
        <w:t>. Eksik belgelerin tamamlanarak yeniden başvuruda bulunulması gerekmektedir.</w:t>
      </w:r>
    </w:p>
    <w:p w:rsidR="00EF248C" w:rsidRDefault="00B44992">
      <w:pPr>
        <w:numPr>
          <w:ilvl w:val="0"/>
          <w:numId w:val="1"/>
        </w:numPr>
        <w:ind w:hanging="284"/>
      </w:pPr>
      <w:r>
        <w:t>Komisyon tarafından incelenen çalışmaların destek puanları;</w:t>
      </w:r>
      <w:r w:rsidR="001A7EA7">
        <w:t xml:space="preserve"> Hastane</w:t>
      </w:r>
      <w:r>
        <w:t xml:space="preserve"> inceleme heyeti karar tutanakları ile Koordinatör Başhekime sunulacaktır.</w:t>
      </w:r>
    </w:p>
    <w:p w:rsidR="00EF248C" w:rsidRDefault="00B44992">
      <w:pPr>
        <w:numPr>
          <w:ilvl w:val="0"/>
          <w:numId w:val="1"/>
        </w:numPr>
        <w:ind w:hanging="284"/>
      </w:pPr>
      <w:r>
        <w:t>Çalışmaların hangi dergi/kongrede yayınlandığının, çalışma çıktılarında net bir şekilde belli olması gerekmektedir.</w:t>
      </w:r>
    </w:p>
    <w:p w:rsidR="00EF248C" w:rsidRDefault="00B44992">
      <w:pPr>
        <w:numPr>
          <w:ilvl w:val="0"/>
          <w:numId w:val="1"/>
        </w:numPr>
        <w:ind w:hanging="284"/>
      </w:pPr>
      <w:proofErr w:type="gramStart"/>
      <w:r>
        <w:t>SCI,SCI</w:t>
      </w:r>
      <w:proofErr w:type="gramEnd"/>
      <w:r>
        <w:t>-EXP makaleler ve atıflar için internet sitemizdeki "</w:t>
      </w:r>
      <w:proofErr w:type="spellStart"/>
      <w:r>
        <w:rPr>
          <w:b/>
        </w:rPr>
        <w:t>sci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pdf</w:t>
      </w:r>
      <w:proofErr w:type="spellEnd"/>
      <w:r>
        <w:t>" dosyası kullanılabilir.</w:t>
      </w:r>
    </w:p>
    <w:p w:rsidR="00EF248C" w:rsidRPr="001A7EA7" w:rsidRDefault="00B44992">
      <w:pPr>
        <w:numPr>
          <w:ilvl w:val="0"/>
          <w:numId w:val="1"/>
        </w:numPr>
        <w:spacing w:after="562" w:line="259" w:lineRule="auto"/>
        <w:ind w:hanging="284"/>
        <w:rPr>
          <w:color w:val="auto"/>
        </w:rPr>
      </w:pPr>
      <w:r w:rsidRPr="001A7EA7">
        <w:rPr>
          <w:color w:val="auto"/>
        </w:rPr>
        <w:lastRenderedPageBreak/>
        <w:t xml:space="preserve">Türk atıf dizini için" </w:t>
      </w:r>
      <w:hyperlink r:id="rId6">
        <w:r w:rsidRPr="001A7EA7">
          <w:rPr>
            <w:rStyle w:val="nternetBalants"/>
            <w:color w:val="auto"/>
            <w:u w:color="000080"/>
          </w:rPr>
          <w:t>http://www.atifdizini.com/journals/tr-index.html</w:t>
        </w:r>
      </w:hyperlink>
      <w:hyperlink r:id="rId7">
        <w:r w:rsidRPr="001A7EA7">
          <w:rPr>
            <w:rStyle w:val="nternetBalants"/>
            <w:color w:val="auto"/>
          </w:rPr>
          <w:t xml:space="preserve"> </w:t>
        </w:r>
      </w:hyperlink>
      <w:r w:rsidRPr="001A7EA7">
        <w:rPr>
          <w:color w:val="auto"/>
        </w:rPr>
        <w:t>"linki kullanılabilir.</w:t>
      </w:r>
    </w:p>
    <w:p w:rsidR="00EF248C" w:rsidRPr="001A7EA7" w:rsidRDefault="00B44992">
      <w:pPr>
        <w:numPr>
          <w:ilvl w:val="0"/>
          <w:numId w:val="1"/>
        </w:numPr>
        <w:ind w:hanging="284"/>
        <w:rPr>
          <w:color w:val="auto"/>
        </w:rPr>
      </w:pPr>
      <w:r w:rsidRPr="001A7EA7">
        <w:rPr>
          <w:color w:val="auto"/>
        </w:rPr>
        <w:t xml:space="preserve">Atıfların " Web Of </w:t>
      </w:r>
      <w:proofErr w:type="spellStart"/>
      <w:r w:rsidRPr="001A7EA7">
        <w:rPr>
          <w:color w:val="auto"/>
        </w:rPr>
        <w:t>Science</w:t>
      </w:r>
      <w:proofErr w:type="spellEnd"/>
      <w:r w:rsidRPr="001A7EA7">
        <w:rPr>
          <w:b/>
          <w:i/>
          <w:color w:val="auto"/>
        </w:rPr>
        <w:t>"</w:t>
      </w:r>
      <w:r w:rsidRPr="001A7EA7">
        <w:rPr>
          <w:color w:val="auto"/>
        </w:rPr>
        <w:t xml:space="preserve"> çıktıları</w:t>
      </w:r>
      <w:r w:rsidR="001A7EA7">
        <w:rPr>
          <w:color w:val="auto"/>
        </w:rPr>
        <w:t xml:space="preserve"> alınacak</w:t>
      </w:r>
      <w:r w:rsidRPr="001A7EA7">
        <w:rPr>
          <w:color w:val="auto"/>
        </w:rPr>
        <w:t>.</w:t>
      </w:r>
    </w:p>
    <w:p w:rsidR="00EF248C" w:rsidRDefault="00B44992">
      <w:pPr>
        <w:numPr>
          <w:ilvl w:val="0"/>
          <w:numId w:val="1"/>
        </w:numPr>
        <w:ind w:hanging="284"/>
      </w:pPr>
      <w:r>
        <w:t xml:space="preserve">H. İndeksi </w:t>
      </w:r>
      <w:r w:rsidR="001A7EA7">
        <w:t>‘</w:t>
      </w:r>
      <w:r>
        <w:t xml:space="preserve">Web Of </w:t>
      </w:r>
      <w:proofErr w:type="spellStart"/>
      <w:r>
        <w:t>Science</w:t>
      </w:r>
      <w:proofErr w:type="spellEnd"/>
      <w:r w:rsidR="001A7EA7">
        <w:t>’ a</w:t>
      </w:r>
      <w:r>
        <w:t xml:space="preserve"> göre belirtilecektir.</w:t>
      </w:r>
    </w:p>
    <w:p w:rsidR="00EF248C" w:rsidRDefault="00B44992">
      <w:pPr>
        <w:numPr>
          <w:ilvl w:val="0"/>
          <w:numId w:val="1"/>
        </w:numPr>
        <w:ind w:hanging="284"/>
      </w:pPr>
      <w:r>
        <w:t xml:space="preserve">Başvuru formları </w:t>
      </w:r>
      <w:bookmarkStart w:id="0" w:name="__DdeLink__22767_4105285732"/>
      <w:r w:rsidR="001A7EA7">
        <w:rPr>
          <w:b/>
          <w:bCs/>
        </w:rPr>
        <w:t>Hastane</w:t>
      </w:r>
      <w:r>
        <w:rPr>
          <w:b/>
          <w:bCs/>
        </w:rPr>
        <w:t xml:space="preserve"> İnceleme Heyet</w:t>
      </w:r>
      <w:bookmarkEnd w:id="0"/>
      <w:r>
        <w:t xml:space="preserve"> </w:t>
      </w:r>
      <w:proofErr w:type="spellStart"/>
      <w:r>
        <w:t>sekreteyasına</w:t>
      </w:r>
      <w:proofErr w:type="spellEnd"/>
      <w:r>
        <w:t xml:space="preserve"> teslim edilecektir.</w:t>
      </w:r>
    </w:p>
    <w:p w:rsidR="00EF248C" w:rsidRDefault="001A7EA7">
      <w:pPr>
        <w:numPr>
          <w:ilvl w:val="0"/>
          <w:numId w:val="1"/>
        </w:numPr>
        <w:ind w:hanging="284"/>
      </w:pPr>
      <w:r>
        <w:t>Bilimsel Çalışma Destek Puan d</w:t>
      </w:r>
      <w:r w:rsidR="00B44992">
        <w:t xml:space="preserve">eğerlendirmeler </w:t>
      </w:r>
      <w:r>
        <w:t xml:space="preserve">hastaneler arasında </w:t>
      </w:r>
      <w:r w:rsidR="00B44992">
        <w:t xml:space="preserve">çapraz olup; bilimsel çalışma </w:t>
      </w:r>
      <w:proofErr w:type="spellStart"/>
      <w:r w:rsidR="00B44992">
        <w:t>başvuları</w:t>
      </w:r>
      <w:proofErr w:type="spellEnd"/>
      <w:r w:rsidR="00B44992">
        <w:t xml:space="preserve"> için</w:t>
      </w:r>
      <w:r>
        <w:t xml:space="preserve"> belgeler</w:t>
      </w:r>
    </w:p>
    <w:p w:rsidR="00EF248C" w:rsidRPr="00B44992" w:rsidRDefault="00B44992" w:rsidP="00B44992">
      <w:pPr>
        <w:rPr>
          <w:color w:val="auto"/>
        </w:rPr>
      </w:pPr>
      <w:r w:rsidRPr="00B44992">
        <w:rPr>
          <w:color w:val="auto"/>
        </w:rPr>
        <w:t xml:space="preserve">Kalp-Damar Hastanesi  </w:t>
      </w:r>
      <w:r w:rsidRPr="00B44992">
        <w:rPr>
          <w:color w:val="auto"/>
          <w:szCs w:val="24"/>
        </w:rPr>
        <w:t>↔ Çocuk Hastanesi</w:t>
      </w:r>
    </w:p>
    <w:p w:rsidR="00EF248C" w:rsidRPr="00B44992" w:rsidRDefault="00B44992">
      <w:pPr>
        <w:rPr>
          <w:color w:val="auto"/>
        </w:rPr>
      </w:pPr>
      <w:r w:rsidRPr="00B44992">
        <w:rPr>
          <w:color w:val="auto"/>
          <w:szCs w:val="24"/>
        </w:rPr>
        <w:t>Kadın – Doğum Hastanesi  ↔ Genel Hastane</w:t>
      </w:r>
    </w:p>
    <w:p w:rsidR="00EF248C" w:rsidRDefault="00B44992">
      <w:pPr>
        <w:rPr>
          <w:color w:val="FF0000"/>
        </w:rPr>
      </w:pPr>
      <w:r w:rsidRPr="00B44992">
        <w:rPr>
          <w:color w:val="auto"/>
          <w:szCs w:val="24"/>
        </w:rPr>
        <w:t xml:space="preserve">Nöroloji-Ortopedi Hastanesi  ↔ </w:t>
      </w:r>
      <w:proofErr w:type="gramStart"/>
      <w:r w:rsidRPr="00B44992">
        <w:rPr>
          <w:color w:val="auto"/>
          <w:szCs w:val="24"/>
        </w:rPr>
        <w:t>Onkoloji  Hastanesi</w:t>
      </w:r>
      <w:proofErr w:type="gramEnd"/>
      <w:r w:rsidRPr="00B44992">
        <w:rPr>
          <w:color w:val="auto"/>
          <w:szCs w:val="24"/>
        </w:rPr>
        <w:t xml:space="preserve"> </w:t>
      </w:r>
      <w:r w:rsidR="001A7EA7">
        <w:rPr>
          <w:b/>
          <w:bCs/>
          <w:color w:val="000040"/>
          <w:szCs w:val="24"/>
        </w:rPr>
        <w:t>Hastane</w:t>
      </w:r>
      <w:r>
        <w:rPr>
          <w:b/>
          <w:bCs/>
          <w:color w:val="000040"/>
          <w:szCs w:val="24"/>
        </w:rPr>
        <w:t xml:space="preserve"> İnceleme Heyet</w:t>
      </w:r>
      <w:r>
        <w:rPr>
          <w:color w:val="000040"/>
          <w:szCs w:val="24"/>
        </w:rPr>
        <w:t xml:space="preserve"> </w:t>
      </w:r>
      <w:proofErr w:type="spellStart"/>
      <w:r>
        <w:rPr>
          <w:color w:val="000040"/>
          <w:szCs w:val="24"/>
        </w:rPr>
        <w:t>sekreteyasına</w:t>
      </w:r>
      <w:proofErr w:type="spellEnd"/>
      <w:r>
        <w:rPr>
          <w:color w:val="000040"/>
          <w:szCs w:val="24"/>
        </w:rPr>
        <w:t xml:space="preserve"> teslim edilecektir. Fizik Tedavi Hastanesi Onkoloji Hastanesine teslim edecektir.</w:t>
      </w:r>
    </w:p>
    <w:p w:rsidR="00EF248C" w:rsidRDefault="001A7EA7">
      <w:pPr>
        <w:numPr>
          <w:ilvl w:val="0"/>
          <w:numId w:val="1"/>
        </w:numPr>
      </w:pPr>
      <w:r>
        <w:rPr>
          <w:b/>
          <w:bCs/>
        </w:rPr>
        <w:t>Hastane İnceleme Heyetleri</w:t>
      </w:r>
      <w:r w:rsidR="00B44992">
        <w:rPr>
          <w:b/>
          <w:bCs/>
        </w:rPr>
        <w:t xml:space="preserve"> </w:t>
      </w:r>
      <w:r w:rsidR="00B44992">
        <w:t>kesinti yaptıkları puanlar için açıklama yazacaktır.</w:t>
      </w:r>
    </w:p>
    <w:p w:rsidR="00EF248C" w:rsidRDefault="001A7EA7">
      <w:pPr>
        <w:numPr>
          <w:ilvl w:val="0"/>
          <w:numId w:val="1"/>
        </w:numPr>
        <w:ind w:hanging="284"/>
      </w:pPr>
      <w:r>
        <w:t>Değerlendirme sonucu k</w:t>
      </w:r>
      <w:r w:rsidR="00B44992">
        <w:t>esinti yapılan kısımlar için itiraz</w:t>
      </w:r>
      <w:r>
        <w:t>lar</w:t>
      </w:r>
      <w:r w:rsidR="00B44992">
        <w:t xml:space="preserve"> </w:t>
      </w:r>
      <w:r>
        <w:t xml:space="preserve">taraflar tarafından </w:t>
      </w:r>
      <w:r w:rsidR="00B44992">
        <w:t xml:space="preserve">yazılı </w:t>
      </w:r>
      <w:r>
        <w:t>olarak belgelerin teslim edildiği inceleme heyetlerine</w:t>
      </w:r>
      <w:r w:rsidR="00B44992">
        <w:t xml:space="preserve"> yapılacaktır.</w:t>
      </w:r>
    </w:p>
    <w:p w:rsidR="00EF248C" w:rsidRDefault="001A7EA7">
      <w:pPr>
        <w:numPr>
          <w:ilvl w:val="0"/>
          <w:numId w:val="1"/>
        </w:numPr>
        <w:ind w:hanging="284"/>
      </w:pPr>
      <w:r>
        <w:t>İnceleme yapacak üyeyi</w:t>
      </w:r>
      <w:bookmarkStart w:id="1" w:name="_GoBack"/>
      <w:bookmarkEnd w:id="1"/>
      <w:r w:rsidR="00B44992">
        <w:t xml:space="preserve"> inceleme heyeti başkanı tarafından belirlenecek ve bilgileri başvuru sahibi ile paylaşılmayacaktır.</w:t>
      </w:r>
    </w:p>
    <w:p w:rsidR="00EF248C" w:rsidRDefault="00B44992">
      <w:pPr>
        <w:numPr>
          <w:ilvl w:val="0"/>
          <w:numId w:val="1"/>
        </w:numPr>
        <w:ind w:hanging="284"/>
      </w:pPr>
      <w:r>
        <w:t>Belgeler ıslak imzalı olarak teslim edilecektir.</w:t>
      </w:r>
    </w:p>
    <w:p w:rsidR="00EF248C" w:rsidRDefault="00B44992">
      <w:pPr>
        <w:numPr>
          <w:ilvl w:val="0"/>
          <w:numId w:val="1"/>
        </w:numPr>
        <w:ind w:hanging="284"/>
      </w:pPr>
      <w:r>
        <w:t>Değerlendirmeye alınıp karar tutanağ</w:t>
      </w:r>
      <w:r w:rsidR="001A7EA7">
        <w:t>ına işlenen dosyalar ilgili hastane</w:t>
      </w:r>
      <w:r>
        <w:t xml:space="preserve"> inceleme heyeti </w:t>
      </w:r>
      <w:proofErr w:type="spellStart"/>
      <w:r>
        <w:t>sekreteryası</w:t>
      </w:r>
      <w:proofErr w:type="spellEnd"/>
      <w:r>
        <w:t xml:space="preserve"> tarafından arşivlenecektir.</w:t>
      </w:r>
    </w:p>
    <w:p w:rsidR="00EF248C" w:rsidRDefault="00B44992">
      <w:pPr>
        <w:spacing w:after="438"/>
        <w:ind w:left="0" w:firstLine="0"/>
        <w:jc w:val="left"/>
      </w:pPr>
      <w:r>
        <w:t xml:space="preserve">         </w:t>
      </w:r>
    </w:p>
    <w:p w:rsidR="00EF248C" w:rsidRDefault="00B44992">
      <w:pPr>
        <w:spacing w:after="438"/>
        <w:ind w:left="0" w:firstLine="0"/>
        <w:jc w:val="left"/>
      </w:pPr>
      <w:r>
        <w:lastRenderedPageBreak/>
        <w:t xml:space="preserve">   </w:t>
      </w:r>
      <w:r>
        <w:rPr>
          <w:b/>
        </w:rPr>
        <w:t>Bilimsel çalışma destek puanı talebinde bulunan kişiler; çalışmaları ile ilgili bir dosya hazırlayacak olup, dosya içeriğinde bulunması gereken belgeler aşağıda belirtilmektedir;</w:t>
      </w:r>
    </w:p>
    <w:p w:rsidR="00EF248C" w:rsidRDefault="00B44992">
      <w:pPr>
        <w:numPr>
          <w:ilvl w:val="0"/>
          <w:numId w:val="2"/>
        </w:numPr>
      </w:pPr>
      <w:r>
        <w:t xml:space="preserve">Mükerrer talep olmadığına dair beyan dilekçesi </w:t>
      </w:r>
      <w:r>
        <w:rPr>
          <w:b/>
        </w:rPr>
        <w:t>(Ek 1)</w:t>
      </w:r>
    </w:p>
    <w:p w:rsidR="00EF248C" w:rsidRDefault="00B44992">
      <w:pPr>
        <w:numPr>
          <w:ilvl w:val="0"/>
          <w:numId w:val="2"/>
        </w:numPr>
        <w:spacing w:after="320" w:line="259" w:lineRule="auto"/>
      </w:pPr>
      <w:r>
        <w:t xml:space="preserve">Bilimsel Yayınların Bildirim Formu </w:t>
      </w:r>
      <w:r>
        <w:rPr>
          <w:b/>
        </w:rPr>
        <w:t>(Ek 2)</w:t>
      </w:r>
    </w:p>
    <w:p w:rsidR="00EF248C" w:rsidRDefault="00B44992">
      <w:pPr>
        <w:numPr>
          <w:ilvl w:val="0"/>
          <w:numId w:val="2"/>
        </w:numPr>
        <w:spacing w:after="438" w:line="259" w:lineRule="auto"/>
      </w:pPr>
      <w:r>
        <w:t xml:space="preserve">Yayın ispat belgesi </w:t>
      </w:r>
      <w:r>
        <w:rPr>
          <w:b/>
        </w:rPr>
        <w:t xml:space="preserve">(Ek 3) </w:t>
      </w:r>
    </w:p>
    <w:p w:rsidR="00EF248C" w:rsidRDefault="00B44992">
      <w:pPr>
        <w:numPr>
          <w:ilvl w:val="0"/>
          <w:numId w:val="2"/>
        </w:numPr>
        <w:spacing w:after="438" w:line="259" w:lineRule="auto"/>
        <w:sectPr w:rsidR="00EF248C">
          <w:pgSz w:w="11906" w:h="16838"/>
          <w:pgMar w:top="1144" w:right="1127" w:bottom="1624" w:left="1136" w:header="0" w:footer="0" w:gutter="0"/>
          <w:cols w:space="708"/>
          <w:formProt w:val="0"/>
          <w:docGrid w:linePitch="240" w:charSpace="-6145"/>
        </w:sectPr>
      </w:pPr>
      <w:r>
        <w:t>Üniversite personeli için bilimsel çalışma destek puanı almadıklarını gösteren bağlı olduğu üniversiteden alınmış belge.</w:t>
      </w:r>
    </w:p>
    <w:p w:rsidR="00EF248C" w:rsidRDefault="00EF248C">
      <w:pPr>
        <w:spacing w:after="0" w:line="259" w:lineRule="auto"/>
        <w:ind w:left="0" w:firstLine="0"/>
        <w:jc w:val="left"/>
      </w:pPr>
    </w:p>
    <w:sectPr w:rsidR="00EF248C">
      <w:pgSz w:w="11906" w:h="16838"/>
      <w:pgMar w:top="1440" w:right="1440" w:bottom="1440" w:left="144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C81"/>
    <w:multiLevelType w:val="multilevel"/>
    <w:tmpl w:val="DA3AA6BE"/>
    <w:lvl w:ilvl="0">
      <w:start w:val="1"/>
      <w:numFmt w:val="lowerLetter"/>
      <w:lvlText w:val="%1."/>
      <w:lvlJc w:val="left"/>
      <w:pPr>
        <w:ind w:left="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 w15:restartNumberingAfterBreak="0">
    <w:nsid w:val="192E32AB"/>
    <w:multiLevelType w:val="multilevel"/>
    <w:tmpl w:val="30C6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C61303"/>
    <w:multiLevelType w:val="multilevel"/>
    <w:tmpl w:val="35464308"/>
    <w:lvl w:ilvl="0">
      <w:start w:val="1"/>
      <w:numFmt w:val="bullet"/>
      <w:lvlText w:val=""/>
      <w:lvlJc w:val="left"/>
      <w:pPr>
        <w:ind w:left="695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4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0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8C"/>
    <w:rsid w:val="001A7EA7"/>
    <w:rsid w:val="00AC1928"/>
    <w:rsid w:val="00B44992"/>
    <w:rsid w:val="00E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992B"/>
  <w15:docId w15:val="{317A0556-5747-4B19-A4F8-3068798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0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ifdizini.com/journals/tr-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fdizini.com/journals/tr-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 CETINDAG</dc:creator>
  <dc:description/>
  <cp:lastModifiedBy>BULENT GUNGORER</cp:lastModifiedBy>
  <cp:revision>11</cp:revision>
  <dcterms:created xsi:type="dcterms:W3CDTF">2022-09-01T10:42:00Z</dcterms:created>
  <dcterms:modified xsi:type="dcterms:W3CDTF">2022-09-01T13:40:00Z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